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F4E7" w14:textId="3481EAEB" w:rsidR="008A22C6" w:rsidRDefault="005276CE" w:rsidP="008A22C6">
      <w:pPr>
        <w:rPr>
          <w:b/>
          <w:bCs/>
        </w:rPr>
      </w:pPr>
      <w:bookmarkStart w:id="0" w:name="_GoBack"/>
      <w:bookmarkEnd w:id="0"/>
      <w:r>
        <w:rPr>
          <w:b/>
          <w:bCs/>
        </w:rPr>
        <w:t>Appendix 2 – List of Suggested Items for 2024/25</w:t>
      </w:r>
    </w:p>
    <w:p w14:paraId="54E5920B" w14:textId="77777777" w:rsidR="005276CE" w:rsidRDefault="005276CE" w:rsidP="008A22C6">
      <w:pPr>
        <w:rPr>
          <w:b/>
          <w:bCs/>
        </w:rPr>
      </w:pPr>
    </w:p>
    <w:p w14:paraId="297CE69B" w14:textId="222A5451" w:rsidR="005276CE" w:rsidRDefault="005276CE" w:rsidP="008A22C6">
      <w:pPr>
        <w:rPr>
          <w:b/>
          <w:bCs/>
        </w:rPr>
      </w:pPr>
      <w:r>
        <w:rPr>
          <w:b/>
          <w:bCs/>
        </w:rPr>
        <w:t>Standing/Regular Items</w:t>
      </w:r>
    </w:p>
    <w:p w14:paraId="675DBD5C" w14:textId="77777777" w:rsidR="005276CE" w:rsidRDefault="005276CE" w:rsidP="008A22C6">
      <w:pPr>
        <w:rPr>
          <w:b/>
          <w:bCs/>
        </w:rPr>
      </w:pPr>
    </w:p>
    <w:p w14:paraId="4B45F369" w14:textId="591ACE45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>Net Zero Masterplan</w:t>
      </w:r>
    </w:p>
    <w:p w14:paraId="58FCE000" w14:textId="2230FB50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>Climate Emergency Review Group Update</w:t>
      </w:r>
    </w:p>
    <w:p w14:paraId="67505C86" w14:textId="552D3408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>Waterways Update</w:t>
      </w:r>
    </w:p>
    <w:p w14:paraId="12777ACF" w14:textId="7C9BC4D9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>Annual Air Quality Status Report</w:t>
      </w:r>
    </w:p>
    <w:p w14:paraId="4EE8F97F" w14:textId="1C3EBD09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Biodiversity Strategy/Action Plan </w:t>
      </w:r>
    </w:p>
    <w:p w14:paraId="0A7A8829" w14:textId="415BEFAC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>Environment Act reporting</w:t>
      </w:r>
    </w:p>
    <w:p w14:paraId="71D8EED0" w14:textId="1C9EE690" w:rsidR="005276CE" w:rsidRPr="005276CE" w:rsidRDefault="005276CE" w:rsidP="005276CE">
      <w:pPr>
        <w:pStyle w:val="ListParagraph"/>
        <w:numPr>
          <w:ilvl w:val="0"/>
          <w:numId w:val="1"/>
        </w:numPr>
        <w:rPr>
          <w:b/>
          <w:bCs/>
        </w:rPr>
      </w:pPr>
      <w:r>
        <w:t>Citizens Assembly on Climate Change</w:t>
      </w:r>
    </w:p>
    <w:p w14:paraId="36F2F845" w14:textId="77499260" w:rsidR="005276CE" w:rsidRDefault="005276CE" w:rsidP="005276CE">
      <w:pPr>
        <w:rPr>
          <w:b/>
          <w:bCs/>
        </w:rPr>
      </w:pPr>
    </w:p>
    <w:p w14:paraId="679618C6" w14:textId="0D9DEDDC" w:rsidR="005276CE" w:rsidRDefault="005276CE" w:rsidP="005276CE">
      <w:pPr>
        <w:rPr>
          <w:b/>
          <w:bCs/>
        </w:rPr>
      </w:pPr>
      <w:r>
        <w:rPr>
          <w:b/>
          <w:bCs/>
        </w:rPr>
        <w:t>Other</w:t>
      </w:r>
    </w:p>
    <w:p w14:paraId="5C472329" w14:textId="77777777" w:rsidR="005276CE" w:rsidRDefault="005276CE" w:rsidP="005276CE">
      <w:pPr>
        <w:rPr>
          <w:b/>
          <w:bCs/>
        </w:rPr>
      </w:pPr>
    </w:p>
    <w:p w14:paraId="583B418E" w14:textId="2B8AE511" w:rsidR="005276CE" w:rsidRDefault="005276CE" w:rsidP="005276CE">
      <w:pPr>
        <w:pStyle w:val="ListParagraph"/>
        <w:numPr>
          <w:ilvl w:val="0"/>
          <w:numId w:val="2"/>
        </w:numPr>
      </w:pPr>
      <w:r>
        <w:t>Citizens Assembly on Climate Change</w:t>
      </w:r>
    </w:p>
    <w:p w14:paraId="4BB7EADA" w14:textId="5532E2C1" w:rsidR="005276CE" w:rsidRDefault="005276CE" w:rsidP="005276CE">
      <w:pPr>
        <w:pStyle w:val="ListParagraph"/>
        <w:numPr>
          <w:ilvl w:val="0"/>
          <w:numId w:val="2"/>
        </w:numPr>
      </w:pPr>
      <w:r>
        <w:t>Waste/Waste Strategy</w:t>
      </w:r>
    </w:p>
    <w:p w14:paraId="3F3B92E4" w14:textId="3DED4AE7" w:rsidR="005276CE" w:rsidRDefault="005276CE" w:rsidP="005276CE">
      <w:pPr>
        <w:pStyle w:val="ListParagraph"/>
        <w:numPr>
          <w:ilvl w:val="0"/>
          <w:numId w:val="2"/>
        </w:numPr>
      </w:pPr>
      <w:r>
        <w:t>Tree Maintenance</w:t>
      </w:r>
    </w:p>
    <w:p w14:paraId="0D424ACC" w14:textId="4FC8DD17" w:rsidR="005276CE" w:rsidRDefault="005276CE" w:rsidP="005276CE">
      <w:pPr>
        <w:pStyle w:val="ListParagraph"/>
        <w:numPr>
          <w:ilvl w:val="0"/>
          <w:numId w:val="2"/>
        </w:numPr>
      </w:pPr>
      <w:r>
        <w:t>Fleet Decarbonisation Update</w:t>
      </w:r>
    </w:p>
    <w:p w14:paraId="2EB90A3E" w14:textId="141D6B87" w:rsidR="005276CE" w:rsidRDefault="005276CE" w:rsidP="005276CE">
      <w:pPr>
        <w:pStyle w:val="ListParagraph"/>
        <w:numPr>
          <w:ilvl w:val="0"/>
          <w:numId w:val="2"/>
        </w:numPr>
      </w:pPr>
      <w:r>
        <w:t>Local area energy planning and mitigation measures regarding local grid constraints</w:t>
      </w:r>
    </w:p>
    <w:p w14:paraId="3038A7DD" w14:textId="226535DF" w:rsidR="005276CE" w:rsidRDefault="005276CE" w:rsidP="005276CE">
      <w:pPr>
        <w:pStyle w:val="ListParagraph"/>
        <w:numPr>
          <w:ilvl w:val="0"/>
          <w:numId w:val="2"/>
        </w:numPr>
      </w:pPr>
      <w:r>
        <w:t xml:space="preserve">Heat Network &amp; Zoning </w:t>
      </w:r>
    </w:p>
    <w:p w14:paraId="7BAD19A5" w14:textId="58574AA2" w:rsidR="00E5434A" w:rsidRPr="005276CE" w:rsidRDefault="00E5434A" w:rsidP="005276CE">
      <w:pPr>
        <w:pStyle w:val="ListParagraph"/>
        <w:numPr>
          <w:ilvl w:val="0"/>
          <w:numId w:val="2"/>
        </w:numPr>
      </w:pPr>
      <w:r>
        <w:t>Eco-moorings Project Update</w:t>
      </w:r>
    </w:p>
    <w:sectPr w:rsidR="00E5434A" w:rsidRPr="00527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54526"/>
    <w:multiLevelType w:val="hybridMultilevel"/>
    <w:tmpl w:val="E910C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7EEE"/>
    <w:multiLevelType w:val="hybridMultilevel"/>
    <w:tmpl w:val="7CB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226151">
    <w:abstractNumId w:val="1"/>
  </w:num>
  <w:num w:numId="2" w16cid:durableId="63452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CE"/>
    <w:rsid w:val="000B4310"/>
    <w:rsid w:val="004000D7"/>
    <w:rsid w:val="00504E43"/>
    <w:rsid w:val="005276CE"/>
    <w:rsid w:val="005F17FD"/>
    <w:rsid w:val="007908F4"/>
    <w:rsid w:val="008A22C6"/>
    <w:rsid w:val="00C07F80"/>
    <w:rsid w:val="00E5434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52D2"/>
  <w15:chartTrackingRefBased/>
  <w15:docId w15:val="{00FFC97B-3FEE-4907-8939-181F67D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1</cp:revision>
  <dcterms:created xsi:type="dcterms:W3CDTF">2024-03-04T16:46:00Z</dcterms:created>
  <dcterms:modified xsi:type="dcterms:W3CDTF">2024-03-04T17:04:00Z</dcterms:modified>
</cp:coreProperties>
</file>